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  <w:b/>
          <w:bCs/>
          <w:sz w:val="44"/>
          <w:szCs w:val="44"/>
        </w:rPr>
        <w:t>山东省物流企业星级评定申请表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申请企业名称：                               申请级别：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60"/>
        <w:gridCol w:w="1759"/>
        <w:gridCol w:w="330"/>
        <w:gridCol w:w="1430"/>
        <w:gridCol w:w="3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2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法人代表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网址</w:t>
            </w:r>
          </w:p>
        </w:tc>
        <w:tc>
          <w:tcPr>
            <w:tcW w:w="3321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2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邮编</w:t>
            </w:r>
          </w:p>
        </w:tc>
        <w:tc>
          <w:tcPr>
            <w:tcW w:w="3321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2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3321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2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3321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2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电子信箱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传真</w:t>
            </w:r>
          </w:p>
        </w:tc>
        <w:tc>
          <w:tcPr>
            <w:tcW w:w="3321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20" w:type="dxa"/>
            <w:gridSpan w:val="2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经营状况</w:t>
            </w:r>
          </w:p>
        </w:tc>
        <w:tc>
          <w:tcPr>
            <w:tcW w:w="3519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注册资本</w:t>
            </w:r>
          </w:p>
        </w:tc>
        <w:tc>
          <w:tcPr>
            <w:tcW w:w="3321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20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资产总额</w:t>
            </w:r>
          </w:p>
        </w:tc>
        <w:tc>
          <w:tcPr>
            <w:tcW w:w="3321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20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资产负债率</w:t>
            </w:r>
          </w:p>
        </w:tc>
        <w:tc>
          <w:tcPr>
            <w:tcW w:w="3321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20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年营业额（亿元）</w:t>
            </w:r>
          </w:p>
        </w:tc>
        <w:tc>
          <w:tcPr>
            <w:tcW w:w="3321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20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净利润</w:t>
            </w:r>
          </w:p>
        </w:tc>
        <w:tc>
          <w:tcPr>
            <w:tcW w:w="3321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20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纳税总额</w:t>
            </w:r>
          </w:p>
        </w:tc>
        <w:tc>
          <w:tcPr>
            <w:tcW w:w="3321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20" w:type="dxa"/>
            <w:gridSpan w:val="2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基础设施</w:t>
            </w:r>
          </w:p>
        </w:tc>
        <w:tc>
          <w:tcPr>
            <w:tcW w:w="3519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仓储面积（m²）</w:t>
            </w:r>
          </w:p>
        </w:tc>
        <w:tc>
          <w:tcPr>
            <w:tcW w:w="3321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20" w:type="dxa"/>
            <w:gridSpan w:val="2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货运车辆（辆）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自有车辆</w:t>
            </w:r>
          </w:p>
        </w:tc>
        <w:tc>
          <w:tcPr>
            <w:tcW w:w="3321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20" w:type="dxa"/>
            <w:gridSpan w:val="2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整合社会车辆</w:t>
            </w:r>
          </w:p>
        </w:tc>
        <w:tc>
          <w:tcPr>
            <w:tcW w:w="3321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20" w:type="dxa"/>
            <w:gridSpan w:val="2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营业网点（分支机构）数量</w:t>
            </w:r>
          </w:p>
        </w:tc>
        <w:tc>
          <w:tcPr>
            <w:tcW w:w="3321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2220" w:type="dxa"/>
            <w:gridSpan w:val="2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物流信息化水平（信息平台或自动化装备情况）</w:t>
            </w:r>
          </w:p>
        </w:tc>
        <w:tc>
          <w:tcPr>
            <w:tcW w:w="3321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222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企业简介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（200—300字）</w:t>
            </w:r>
          </w:p>
        </w:tc>
        <w:tc>
          <w:tcPr>
            <w:tcW w:w="6840" w:type="dxa"/>
            <w:gridSpan w:val="4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9060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法人代表签字：</w:t>
            </w:r>
          </w:p>
          <w:p>
            <w:pPr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物流主管部门或行业协会意见</w:t>
            </w:r>
          </w:p>
        </w:tc>
        <w:tc>
          <w:tcPr>
            <w:tcW w:w="6900" w:type="dxa"/>
            <w:gridSpan w:val="5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经初审，本企业所报资料符合   星级企业条件，推荐报送山东省物流与交通运输协会。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                             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3360" w:firstLineChars="14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日（盖章）</w:t>
            </w:r>
          </w:p>
        </w:tc>
      </w:tr>
    </w:tbl>
    <w:p>
      <w:pPr>
        <w:rPr>
          <w:rFonts w:hint="eastAsia" w:ascii="黑体" w:hAnsi="仿宋" w:eastAsia="黑体" w:cs="仿宋"/>
          <w:bCs/>
          <w:sz w:val="32"/>
          <w:szCs w:val="32"/>
        </w:rPr>
      </w:pPr>
      <w:r>
        <w:rPr>
          <w:rFonts w:hint="eastAsia" w:ascii="黑体" w:hAnsi="仿宋" w:eastAsia="黑体" w:cs="仿宋"/>
          <w:bCs/>
          <w:sz w:val="32"/>
          <w:szCs w:val="32"/>
        </w:rPr>
        <w:t>填写说明：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《山东省物流企业星级评定申请表》表中申请级别填写五星级、四星级或三星级。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《山东省物流园区等级评定申请表》表中申请级别填写Ⅲ级、Ⅱ级或Ⅰ级。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表中的年营业额指上一年度物流企业或园区完成货物仓储业务、配送业务、流通加工及其它与物流业务相关的服务所取得的收入。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表中的净利润指上一年度物流企业或园区的净利润。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表中的纳税总额指上一年度物流企业或园区的累计纳税总额。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表中的物流信息化水平指在使用的物流信息平台和自动化装备情况。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《山东省物流企业星级评定申请表》表中仓储面积指已建成和在建的仓储用地及租赁仓储的平方米数。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《山东省物流园区等级评定申请表》表中园区规模指园区占地面积。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《山东省物流园区等级评定申请表》表中仓储面积指已建成和在建的仓储用地平方米数。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《山东省物流园区等级评定申请表》表中年度吞吐量指年度内出入物流园区的货物数量。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涉税信息查询结果告知书</w:t>
      </w:r>
    </w:p>
    <w:p>
      <w:pPr>
        <w:rPr>
          <w:rFonts w:ascii="仿宋" w:hAnsi="仿宋" w:eastAsia="仿宋" w:cs="仿宋"/>
          <w:sz w:val="13"/>
          <w:szCs w:val="13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2684"/>
        <w:gridCol w:w="1261"/>
        <w:gridCol w:w="3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纳税人名称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纳税人识别号</w:t>
            </w:r>
          </w:p>
        </w:tc>
        <w:tc>
          <w:tcPr>
            <w:tcW w:w="3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受理机关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提供结果日期</w:t>
            </w:r>
          </w:p>
        </w:tc>
        <w:tc>
          <w:tcPr>
            <w:tcW w:w="3269" w:type="dxa"/>
            <w:vAlign w:val="center"/>
          </w:tcPr>
          <w:p>
            <w:pPr>
              <w:ind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申请查询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内容</w:t>
            </w:r>
          </w:p>
        </w:tc>
        <w:tc>
          <w:tcPr>
            <w:tcW w:w="7214" w:type="dxa"/>
            <w:gridSpan w:val="3"/>
            <w:vAlign w:val="center"/>
          </w:tcPr>
          <w:p>
            <w:pPr>
              <w:ind w:firstLine="960" w:firstLineChars="30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  月  日至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涉税信息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查询结果</w:t>
            </w:r>
          </w:p>
        </w:tc>
        <w:tc>
          <w:tcPr>
            <w:tcW w:w="721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签收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情况</w:t>
            </w:r>
          </w:p>
        </w:tc>
        <w:tc>
          <w:tcPr>
            <w:tcW w:w="721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纳税人（签章）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注：本表由税务机关打印，一式二份，税务机关与纳税人各执一份。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开户银行提供的近期信用证明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山东省物流与交通运输协会：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兹证明*****公司在我行开设了基本账户，账户状态正常。是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年度授信信用等级为＿＿＿企业，特此证明。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××××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＿＿年＿＿月＿＿日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材料真实性证明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兹证明*****公司所提供关于开展山东省第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sz w:val="32"/>
          <w:szCs w:val="32"/>
        </w:rPr>
        <w:t>批物流企业等级认定和第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七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批等级复评工作的资料内容及所有附属文件均真实有效，如有虚假我公司愿为其造成的后果负全部责任。特此证明。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××××公司</w:t>
      </w:r>
    </w:p>
    <w:p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＿＿年＿＿月＿＿日</w:t>
      </w:r>
    </w:p>
    <w:p/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line="660" w:lineRule="exact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山东省物流与交通运输协会</w:t>
      </w:r>
    </w:p>
    <w:p>
      <w:pPr>
        <w:spacing w:line="660" w:lineRule="exact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入会申请表</w:t>
      </w:r>
    </w:p>
    <w:p>
      <w:pPr>
        <w:jc w:val="center"/>
        <w:rPr>
          <w:rFonts w:ascii="仿宋_GB2312"/>
          <w:b/>
          <w:bCs/>
          <w:color w:val="000000"/>
          <w:szCs w:val="21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填表日期：    年   月   日                      编号：</w:t>
      </w:r>
    </w:p>
    <w:tbl>
      <w:tblPr>
        <w:tblStyle w:val="4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741"/>
        <w:gridCol w:w="742"/>
        <w:gridCol w:w="1483"/>
        <w:gridCol w:w="513"/>
        <w:gridCol w:w="425"/>
        <w:gridCol w:w="1701"/>
        <w:gridCol w:w="14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073" w:type="dxa"/>
            <w:gridSpan w:val="9"/>
            <w:shd w:val="clear" w:color="auto" w:fill="BEBEBE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highlight w:val="lightGray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highlight w:val="lightGray"/>
              </w:rPr>
              <w:t>单 位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24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2738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单位性质</w:t>
            </w:r>
          </w:p>
        </w:tc>
        <w:tc>
          <w:tcPr>
            <w:tcW w:w="184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24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2738" w:type="dxa"/>
            <w:gridSpan w:val="3"/>
          </w:tcPr>
          <w:p>
            <w:pPr>
              <w:tabs>
                <w:tab w:val="left" w:pos="300"/>
                <w:tab w:val="left" w:pos="360"/>
              </w:tabs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    编</w:t>
            </w:r>
          </w:p>
        </w:tc>
        <w:tc>
          <w:tcPr>
            <w:tcW w:w="184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24" w:type="dxa"/>
            <w:gridSpan w:val="2"/>
          </w:tcPr>
          <w:p>
            <w:pPr>
              <w:tabs>
                <w:tab w:val="left" w:pos="300"/>
                <w:tab w:val="center" w:pos="756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主营业务</w:t>
            </w:r>
          </w:p>
        </w:tc>
        <w:tc>
          <w:tcPr>
            <w:tcW w:w="2738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员工人数</w:t>
            </w:r>
          </w:p>
        </w:tc>
        <w:tc>
          <w:tcPr>
            <w:tcW w:w="184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24" w:type="dxa"/>
            <w:gridSpan w:val="2"/>
          </w:tcPr>
          <w:p>
            <w:pPr>
              <w:tabs>
                <w:tab w:val="left" w:pos="300"/>
                <w:tab w:val="center" w:pos="756"/>
              </w:tabs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社会统一信用代码</w:t>
            </w:r>
          </w:p>
        </w:tc>
        <w:tc>
          <w:tcPr>
            <w:tcW w:w="2738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企业邮箱</w:t>
            </w:r>
          </w:p>
        </w:tc>
        <w:tc>
          <w:tcPr>
            <w:tcW w:w="184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00"/>
                <w:tab w:val="center" w:pos="756"/>
              </w:tabs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单位网址</w:t>
            </w:r>
          </w:p>
        </w:tc>
        <w:tc>
          <w:tcPr>
            <w:tcW w:w="2738" w:type="dxa"/>
            <w:gridSpan w:val="3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注册资本</w:t>
            </w:r>
          </w:p>
        </w:tc>
        <w:tc>
          <w:tcPr>
            <w:tcW w:w="1843" w:type="dxa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00"/>
                <w:tab w:val="center" w:pos="756"/>
              </w:tabs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年度货运量（万吨）</w:t>
            </w:r>
          </w:p>
        </w:tc>
        <w:tc>
          <w:tcPr>
            <w:tcW w:w="2738" w:type="dxa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300"/>
                <w:tab w:val="center" w:pos="756"/>
              </w:tabs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00"/>
                <w:tab w:val="center" w:pos="756"/>
              </w:tabs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资产总额</w:t>
            </w:r>
          </w:p>
        </w:tc>
        <w:tc>
          <w:tcPr>
            <w:tcW w:w="1843" w:type="dxa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00"/>
                <w:tab w:val="center" w:pos="756"/>
              </w:tabs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纳税总额</w:t>
            </w:r>
          </w:p>
          <w:p>
            <w:pPr>
              <w:tabs>
                <w:tab w:val="left" w:pos="300"/>
                <w:tab w:val="center" w:pos="756"/>
              </w:tabs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2738" w:type="dxa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300"/>
                <w:tab w:val="center" w:pos="756"/>
              </w:tabs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00"/>
                <w:tab w:val="center" w:pos="756"/>
              </w:tabs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资产负债率</w:t>
            </w:r>
          </w:p>
        </w:tc>
        <w:tc>
          <w:tcPr>
            <w:tcW w:w="1843" w:type="dxa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00"/>
                <w:tab w:val="center" w:pos="756"/>
              </w:tabs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净利润（万元）</w:t>
            </w:r>
          </w:p>
        </w:tc>
        <w:tc>
          <w:tcPr>
            <w:tcW w:w="2738" w:type="dxa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300"/>
                <w:tab w:val="center" w:pos="756"/>
              </w:tabs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00"/>
                <w:tab w:val="center" w:pos="756"/>
              </w:tabs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年营业额（万元）</w:t>
            </w:r>
          </w:p>
        </w:tc>
        <w:tc>
          <w:tcPr>
            <w:tcW w:w="1843" w:type="dxa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00"/>
                <w:tab w:val="center" w:pos="756"/>
              </w:tabs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自有车辆</w:t>
            </w:r>
          </w:p>
        </w:tc>
        <w:tc>
          <w:tcPr>
            <w:tcW w:w="2738" w:type="dxa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300"/>
                <w:tab w:val="center" w:pos="756"/>
              </w:tabs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00"/>
                <w:tab w:val="center" w:pos="756"/>
              </w:tabs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整合车辆</w:t>
            </w:r>
          </w:p>
        </w:tc>
        <w:tc>
          <w:tcPr>
            <w:tcW w:w="1843" w:type="dxa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00"/>
                <w:tab w:val="center" w:pos="756"/>
              </w:tabs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运营网点（省内）</w:t>
            </w:r>
          </w:p>
        </w:tc>
        <w:tc>
          <w:tcPr>
            <w:tcW w:w="2738" w:type="dxa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300"/>
                <w:tab w:val="center" w:pos="756"/>
              </w:tabs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00"/>
                <w:tab w:val="center" w:pos="756"/>
              </w:tabs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运营网点（省外）</w:t>
            </w:r>
          </w:p>
        </w:tc>
        <w:tc>
          <w:tcPr>
            <w:tcW w:w="1843" w:type="dxa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2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00"/>
                <w:tab w:val="center" w:pos="756"/>
              </w:tabs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园区规模（亩）</w:t>
            </w:r>
          </w:p>
        </w:tc>
        <w:tc>
          <w:tcPr>
            <w:tcW w:w="2738" w:type="dxa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300"/>
                <w:tab w:val="center" w:pos="756"/>
              </w:tabs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00"/>
                <w:tab w:val="center" w:pos="756"/>
              </w:tabs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仓储面积（m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843" w:type="dxa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00"/>
                <w:tab w:val="center" w:pos="756"/>
              </w:tabs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物流信息化水平（信息平台或自动化装备情况）</w:t>
            </w:r>
          </w:p>
        </w:tc>
        <w:tc>
          <w:tcPr>
            <w:tcW w:w="6849" w:type="dxa"/>
            <w:gridSpan w:val="7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22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00"/>
                <w:tab w:val="center" w:pos="756"/>
              </w:tabs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单位介绍</w:t>
            </w:r>
          </w:p>
        </w:tc>
        <w:tc>
          <w:tcPr>
            <w:tcW w:w="684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00"/>
                <w:tab w:val="center" w:pos="756"/>
              </w:tabs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1、电子版的单位详细简介</w:t>
            </w:r>
          </w:p>
          <w:p>
            <w:pPr>
              <w:tabs>
                <w:tab w:val="left" w:pos="300"/>
                <w:tab w:val="center" w:pos="756"/>
              </w:tabs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2、单位宣传图片</w:t>
            </w:r>
          </w:p>
          <w:p>
            <w:pPr>
              <w:tabs>
                <w:tab w:val="left" w:pos="300"/>
                <w:tab w:val="center" w:pos="756"/>
              </w:tabs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3、公司营业执照（三证合一）复印件</w:t>
            </w:r>
          </w:p>
          <w:p>
            <w:pPr>
              <w:tabs>
                <w:tab w:val="left" w:pos="300"/>
                <w:tab w:val="center" w:pos="756"/>
              </w:tabs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4、企业获得的荣誉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073" w:type="dxa"/>
            <w:gridSpan w:val="9"/>
            <w:shd w:val="clear" w:color="auto" w:fill="BEBEBE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  <w:highlight w:val="lightGray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lightGray"/>
              </w:rPr>
              <w:t>企 业 负 责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483" w:type="dxa"/>
          </w:tcPr>
          <w:p>
            <w:pPr>
              <w:tabs>
                <w:tab w:val="left" w:pos="300"/>
                <w:tab w:val="left" w:pos="360"/>
              </w:tabs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83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8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938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1985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483" w:type="dxa"/>
          </w:tcPr>
          <w:p>
            <w:pPr>
              <w:tabs>
                <w:tab w:val="left" w:pos="300"/>
                <w:tab w:val="left" w:pos="360"/>
              </w:tabs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483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8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938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微信号</w:t>
            </w:r>
          </w:p>
        </w:tc>
        <w:tc>
          <w:tcPr>
            <w:tcW w:w="1985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48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1483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2421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  真</w:t>
            </w:r>
          </w:p>
        </w:tc>
        <w:tc>
          <w:tcPr>
            <w:tcW w:w="1985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483" w:type="dxa"/>
            <w:vMerge w:val="continue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  机</w:t>
            </w:r>
          </w:p>
        </w:tc>
        <w:tc>
          <w:tcPr>
            <w:tcW w:w="2421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1985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48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专业特长</w:t>
            </w:r>
          </w:p>
        </w:tc>
        <w:tc>
          <w:tcPr>
            <w:tcW w:w="7590" w:type="dxa"/>
            <w:gridSpan w:val="8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483" w:type="dxa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社会职务</w:t>
            </w:r>
          </w:p>
        </w:tc>
        <w:tc>
          <w:tcPr>
            <w:tcW w:w="7590" w:type="dxa"/>
            <w:gridSpan w:val="8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073" w:type="dxa"/>
            <w:gridSpan w:val="9"/>
            <w:shd w:val="clear" w:color="auto" w:fill="BEBEBE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  <w:highlight w:val="lightGray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highlight w:val="lightGray"/>
              </w:rPr>
              <w:t>单 位 联 系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48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83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8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别</w:t>
            </w:r>
          </w:p>
        </w:tc>
        <w:tc>
          <w:tcPr>
            <w:tcW w:w="938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部门及职务</w:t>
            </w:r>
          </w:p>
        </w:tc>
        <w:tc>
          <w:tcPr>
            <w:tcW w:w="1985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48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483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办公电话</w:t>
            </w:r>
          </w:p>
        </w:tc>
        <w:tc>
          <w:tcPr>
            <w:tcW w:w="2421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传  真</w:t>
            </w:r>
          </w:p>
        </w:tc>
        <w:tc>
          <w:tcPr>
            <w:tcW w:w="1985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483" w:type="dxa"/>
            <w:vMerge w:val="continue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83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  机</w:t>
            </w:r>
          </w:p>
        </w:tc>
        <w:tc>
          <w:tcPr>
            <w:tcW w:w="2421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电子邮件</w:t>
            </w:r>
          </w:p>
        </w:tc>
        <w:tc>
          <w:tcPr>
            <w:tcW w:w="1985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483" w:type="dxa"/>
            <w:vMerge w:val="continue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QQ号</w:t>
            </w:r>
          </w:p>
        </w:tc>
        <w:tc>
          <w:tcPr>
            <w:tcW w:w="2421" w:type="dxa"/>
            <w:gridSpan w:val="3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微 信 号</w:t>
            </w:r>
          </w:p>
        </w:tc>
        <w:tc>
          <w:tcPr>
            <w:tcW w:w="1985" w:type="dxa"/>
            <w:gridSpan w:val="2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073" w:type="dxa"/>
            <w:gridSpan w:val="9"/>
            <w:shd w:val="clear" w:color="auto" w:fill="BEBEBE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  <w:highlight w:val="lightGray"/>
              </w:rPr>
            </w:pPr>
            <w:r>
              <w:rPr>
                <w:rFonts w:ascii="仿宋" w:hAnsi="仿宋" w:eastAsia="仿宋"/>
                <w:b/>
                <w:sz w:val="28"/>
                <w:szCs w:val="28"/>
                <w:highlight w:val="lightGray"/>
              </w:rPr>
              <w:t>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lightGray"/>
              </w:rPr>
              <w:t xml:space="preserve"> </w:t>
            </w:r>
            <w:r>
              <w:rPr>
                <w:rFonts w:ascii="仿宋" w:hAnsi="仿宋" w:eastAsia="仿宋"/>
                <w:b/>
                <w:sz w:val="28"/>
                <w:szCs w:val="28"/>
                <w:highlight w:val="lightGray"/>
              </w:rPr>
              <w:t>员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lightGray"/>
              </w:rPr>
              <w:t xml:space="preserve"> </w:t>
            </w:r>
            <w:r>
              <w:rPr>
                <w:rFonts w:ascii="仿宋" w:hAnsi="仿宋" w:eastAsia="仿宋"/>
                <w:b/>
                <w:sz w:val="28"/>
                <w:szCs w:val="28"/>
                <w:highlight w:val="lightGray"/>
              </w:rPr>
              <w:t>级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lightGray"/>
              </w:rPr>
              <w:t xml:space="preserve"> </w:t>
            </w:r>
            <w:r>
              <w:rPr>
                <w:rFonts w:ascii="仿宋" w:hAnsi="仿宋" w:eastAsia="仿宋"/>
                <w:b/>
                <w:sz w:val="28"/>
                <w:szCs w:val="28"/>
                <w:highlight w:val="lightGray"/>
              </w:rPr>
              <w:t>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24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会员级别</w:t>
            </w:r>
          </w:p>
        </w:tc>
        <w:tc>
          <w:tcPr>
            <w:tcW w:w="6849" w:type="dxa"/>
            <w:gridSpan w:val="7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 副会长单位   □ 理事   □ 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服务需求</w:t>
            </w:r>
          </w:p>
        </w:tc>
        <w:tc>
          <w:tcPr>
            <w:tcW w:w="6849" w:type="dxa"/>
            <w:gridSpan w:val="7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需要协会提供的服务（请划“√”）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□协助行业标准的申报立项及起草报批   □寻求项目补贴及融资  □介绍投资项目    □相关的评优推荐   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□介绍同行业务合作   □寻找海外合作     □境内外专业考察   □品牌打造与推广    □相关认证培训服务   □专项课题研究    □法律援助和咨询 □管理难题咨询       □推荐及引进人才   □企业咨询与规划  □协助企业相关培训   □其他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2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法人签字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（盖章）</w:t>
            </w:r>
          </w:p>
        </w:tc>
        <w:tc>
          <w:tcPr>
            <w:tcW w:w="2225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24" w:type="dxa"/>
            <w:gridSpan w:val="5"/>
            <w:vAlign w:val="center"/>
          </w:tcPr>
          <w:p>
            <w:pPr>
              <w:spacing w:line="400" w:lineRule="exact"/>
              <w:ind w:firstLine="700" w:firstLineChars="25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秘书处意见</w:t>
            </w:r>
          </w:p>
          <w:p>
            <w:pPr>
              <w:spacing w:line="400" w:lineRule="exact"/>
              <w:ind w:firstLine="1260" w:firstLineChars="4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（盖章）</w:t>
            </w:r>
          </w:p>
        </w:tc>
      </w:tr>
    </w:tbl>
    <w:p>
      <w:pPr>
        <w:pStyle w:val="8"/>
        <w:snapToGrid w:val="0"/>
        <w:spacing w:before="0" w:beforeAutospacing="0" w:after="0" w:afterAutospacing="0" w:line="240" w:lineRule="auto"/>
        <w:jc w:val="both"/>
        <w:rPr>
          <w:rFonts w:ascii="仿宋" w:hAnsi="仿宋" w:eastAsia="仿宋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/>
          <w:color w:val="000000"/>
          <w:kern w:val="2"/>
          <w:sz w:val="28"/>
          <w:szCs w:val="28"/>
        </w:rPr>
        <w:t>注：申请入会必须填写“入会申请表”，加盖单位公章，连同单位登记证书复印件1份，一并寄到协会秘书处办公室或扫描发至邮箱。</w:t>
      </w:r>
    </w:p>
    <w:p>
      <w:pPr>
        <w:pStyle w:val="8"/>
        <w:snapToGrid w:val="0"/>
        <w:spacing w:before="0" w:beforeAutospacing="0" w:after="0" w:afterAutospacing="0" w:line="240" w:lineRule="auto"/>
        <w:jc w:val="both"/>
        <w:rPr>
          <w:rFonts w:ascii="仿宋" w:hAnsi="仿宋" w:eastAsia="仿宋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/>
          <w:color w:val="000000"/>
          <w:kern w:val="2"/>
          <w:sz w:val="28"/>
          <w:szCs w:val="28"/>
        </w:rPr>
        <w:t>联系人:孙吉娟、马晓庆</w:t>
      </w:r>
    </w:p>
    <w:p>
      <w:pPr>
        <w:pStyle w:val="8"/>
        <w:snapToGrid w:val="0"/>
        <w:spacing w:before="0" w:beforeAutospacing="0" w:after="0" w:afterAutospacing="0" w:line="240" w:lineRule="auto"/>
        <w:jc w:val="both"/>
        <w:rPr>
          <w:rFonts w:hint="default" w:ascii="仿宋" w:hAnsi="仿宋" w:eastAsia="仿宋"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2"/>
          <w:sz w:val="28"/>
          <w:szCs w:val="28"/>
        </w:rPr>
        <w:t>电话：0531-8602611</w:t>
      </w:r>
      <w:r>
        <w:rPr>
          <w:rFonts w:hint="eastAsia" w:ascii="仿宋" w:hAnsi="仿宋" w:eastAsia="仿宋"/>
          <w:color w:val="000000"/>
          <w:kern w:val="2"/>
          <w:sz w:val="28"/>
          <w:szCs w:val="28"/>
          <w:lang w:val="en-US" w:eastAsia="zh-CN"/>
        </w:rPr>
        <w:t>7 18615641396</w:t>
      </w:r>
    </w:p>
    <w:p>
      <w:pPr>
        <w:pStyle w:val="8"/>
        <w:snapToGrid w:val="0"/>
        <w:spacing w:before="0" w:beforeAutospacing="0" w:after="0" w:afterAutospacing="0" w:line="240" w:lineRule="auto"/>
        <w:jc w:val="both"/>
        <w:rPr>
          <w:rFonts w:ascii="仿宋" w:hAnsi="仿宋" w:eastAsia="仿宋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/>
          <w:color w:val="000000"/>
          <w:kern w:val="2"/>
          <w:sz w:val="28"/>
          <w:szCs w:val="28"/>
        </w:rPr>
        <w:t>邮箱：shandong56@vip.163.com</w:t>
      </w:r>
    </w:p>
    <w:p>
      <w:pPr>
        <w:pStyle w:val="8"/>
        <w:snapToGrid w:val="0"/>
        <w:spacing w:before="0" w:beforeAutospacing="0" w:after="0" w:afterAutospacing="0" w:line="240" w:lineRule="auto"/>
        <w:jc w:val="both"/>
        <w:rPr>
          <w:rFonts w:ascii="仿宋" w:hAnsi="仿宋" w:eastAsia="仿宋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/>
          <w:color w:val="000000"/>
          <w:kern w:val="2"/>
          <w:sz w:val="28"/>
          <w:szCs w:val="28"/>
        </w:rPr>
        <w:t>邮编: 250012</w:t>
      </w:r>
    </w:p>
    <w:p>
      <w:pPr>
        <w:pStyle w:val="8"/>
        <w:snapToGrid w:val="0"/>
        <w:spacing w:before="0" w:beforeAutospacing="0" w:after="0" w:afterAutospacing="0" w:line="240" w:lineRule="auto"/>
        <w:jc w:val="both"/>
        <w:rPr>
          <w:rFonts w:ascii="仿宋" w:hAnsi="仿宋" w:eastAsia="仿宋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/>
          <w:color w:val="000000"/>
          <w:kern w:val="2"/>
          <w:sz w:val="28"/>
          <w:szCs w:val="28"/>
        </w:rPr>
        <w:t>地址：济南市历城区舜华路2000号舜泰广场11号楼北楼1101室</w:t>
      </w:r>
    </w:p>
    <w:sectPr>
      <w:footerReference r:id="rId3" w:type="default"/>
      <w:pgSz w:w="11906" w:h="16838"/>
      <w:pgMar w:top="2098" w:right="1531" w:bottom="1985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ind w:left="315" w:leftChars="150" w:right="315" w:rightChars="150"/>
                  <w:jc w:val="center"/>
                  <w:rPr>
                    <w:rStyle w:val="7"/>
                    <w:sz w:val="28"/>
                    <w:szCs w:val="28"/>
                  </w:rPr>
                </w:pPr>
                <w:r>
                  <w:rPr>
                    <w:rStyle w:val="7"/>
                    <w:rFonts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7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7"/>
                    <w:rFonts w:ascii="宋体" w:hAnsi="宋体"/>
                    <w:sz w:val="28"/>
                    <w:szCs w:val="28"/>
                  </w:rPr>
                  <w:t>17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7"/>
                    <w:rFonts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E20598B"/>
    <w:rsid w:val="10C6110D"/>
    <w:rsid w:val="1F1D58EF"/>
    <w:rsid w:val="261B7277"/>
    <w:rsid w:val="28D22263"/>
    <w:rsid w:val="30F95774"/>
    <w:rsid w:val="38062D9B"/>
    <w:rsid w:val="40B1077C"/>
    <w:rsid w:val="414A4B1F"/>
    <w:rsid w:val="56F66DC1"/>
    <w:rsid w:val="62FD17AF"/>
    <w:rsid w:val="662D2172"/>
    <w:rsid w:val="720A1B9B"/>
    <w:rsid w:val="76EE4BC9"/>
    <w:rsid w:val="7D7E0539"/>
    <w:rsid w:val="7D8A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0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宋体" w:hAnsi="宋体"/>
      <w:kern w:val="0"/>
      <w:sz w:val="24"/>
      <w:szCs w:val="24"/>
    </w:rPr>
  </w:style>
  <w:style w:type="character" w:customStyle="1" w:styleId="9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18</Pages>
  <Words>4486</Words>
  <Characters>4742</Characters>
  <Paragraphs>721</Paragraphs>
  <TotalTime>54</TotalTime>
  <ScaleCrop>false</ScaleCrop>
  <LinksUpToDate>false</LinksUpToDate>
  <CharactersWithSpaces>5349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2019-03-19T02:42:00Z</dcterms:created>
  <dc:creator>123</dc:creator>
  <cp:lastModifiedBy>sunjj（孙吉娟）</cp:lastModifiedBy>
  <cp:lastPrinted>2021-03-12T02:29:00Z</cp:lastPrinted>
  <dcterms:modified xsi:type="dcterms:W3CDTF">2021-04-07T08:49:59Z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05C882645A16454198F4F878410B7891</vt:lpwstr>
  </property>
</Properties>
</file>