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74" w:rsidRPr="00F332A9" w:rsidRDefault="002D0A4C" w:rsidP="00F332A9">
      <w:pPr>
        <w:jc w:val="center"/>
        <w:rPr>
          <w:rFonts w:ascii="仿宋_GB2312" w:eastAsia="仿宋_GB2312" w:hAnsi="宋体" w:cs="宋体" w:hint="eastAsia"/>
          <w:sz w:val="32"/>
          <w:szCs w:val="32"/>
          <w:lang w:val="zh-TW" w:eastAsia="zh-TW" w:bidi="zh-TW"/>
        </w:rPr>
      </w:pPr>
      <w:r w:rsidRPr="00F332A9">
        <w:rPr>
          <w:rFonts w:ascii="仿宋_GB2312" w:eastAsia="仿宋_GB2312" w:hAnsi="宋体" w:cs="宋体"/>
          <w:sz w:val="32"/>
          <w:szCs w:val="32"/>
          <w:lang w:val="zh-TW" w:eastAsia="zh-TW" w:bidi="zh-TW"/>
        </w:rPr>
        <w:t>解读《</w:t>
      </w:r>
      <w:r w:rsidRPr="00F332A9">
        <w:rPr>
          <w:rFonts w:ascii="仿宋_GB2312" w:eastAsia="仿宋_GB2312" w:hAnsi="宋体" w:cs="宋体" w:hint="eastAsia"/>
          <w:sz w:val="32"/>
          <w:szCs w:val="32"/>
          <w:lang w:val="zh-TW" w:eastAsia="zh-TW" w:bidi="zh-TW"/>
        </w:rPr>
        <w:t>枣庄市</w:t>
      </w:r>
      <w:r w:rsidRPr="00F332A9">
        <w:rPr>
          <w:rFonts w:ascii="仿宋_GB2312" w:eastAsia="仿宋_GB2312" w:hAnsi="宋体" w:cs="宋体"/>
          <w:sz w:val="32"/>
          <w:szCs w:val="32"/>
          <w:lang w:val="zh-TW" w:eastAsia="zh-TW" w:bidi="zh-TW"/>
        </w:rPr>
        <w:t>发展和改革委员会行政处罚裁量基准》</w:t>
      </w:r>
    </w:p>
    <w:p w:rsidR="0038693B" w:rsidRPr="00F332A9" w:rsidRDefault="0038693B" w:rsidP="00F332A9">
      <w:pPr>
        <w:ind w:firstLineChars="200" w:firstLine="640"/>
        <w:rPr>
          <w:rFonts w:ascii="仿宋_GB2312" w:eastAsia="仿宋_GB2312" w:hAnsi="宋体" w:cs="宋体" w:hint="eastAsia"/>
          <w:sz w:val="32"/>
          <w:szCs w:val="32"/>
          <w:lang w:val="zh-TW" w:eastAsia="zh-TW" w:bidi="zh-TW"/>
        </w:rPr>
      </w:pPr>
    </w:p>
    <w:p w:rsidR="00F332A9" w:rsidRDefault="0038693B" w:rsidP="00F332A9">
      <w:pPr>
        <w:widowControl/>
        <w:ind w:firstLineChars="200" w:firstLine="640"/>
        <w:jc w:val="left"/>
        <w:rPr>
          <w:rFonts w:ascii="仿宋_GB2312" w:eastAsia="仿宋_GB2312" w:hAnsi="宋体" w:cs="宋体" w:hint="eastAsia"/>
          <w:sz w:val="32"/>
          <w:szCs w:val="32"/>
          <w:lang w:val="zh-TW" w:bidi="zh-TW"/>
        </w:rPr>
      </w:pPr>
      <w:r w:rsidRPr="0038693B">
        <w:rPr>
          <w:rFonts w:ascii="仿宋_GB2312" w:eastAsia="仿宋_GB2312" w:hAnsi="宋体" w:cs="宋体"/>
          <w:sz w:val="32"/>
          <w:szCs w:val="32"/>
          <w:lang w:val="zh-TW" w:eastAsia="zh-TW" w:bidi="zh-TW"/>
        </w:rPr>
        <w:t>2020年10月2</w:t>
      </w:r>
      <w:r w:rsidRPr="00F332A9">
        <w:rPr>
          <w:rFonts w:ascii="仿宋_GB2312" w:eastAsia="仿宋_GB2312" w:hAnsi="宋体" w:cs="宋体" w:hint="eastAsia"/>
          <w:sz w:val="32"/>
          <w:szCs w:val="32"/>
          <w:lang w:val="zh-TW" w:eastAsia="zh-TW" w:bidi="zh-TW"/>
        </w:rPr>
        <w:t>8</w:t>
      </w:r>
      <w:r w:rsidRPr="0038693B">
        <w:rPr>
          <w:rFonts w:ascii="仿宋_GB2312" w:eastAsia="仿宋_GB2312" w:hAnsi="宋体" w:cs="宋体"/>
          <w:sz w:val="32"/>
          <w:szCs w:val="32"/>
          <w:lang w:val="zh-TW" w:eastAsia="zh-TW" w:bidi="zh-TW"/>
        </w:rPr>
        <w:t>日，</w:t>
      </w:r>
      <w:r w:rsidRPr="00F332A9">
        <w:rPr>
          <w:rFonts w:ascii="仿宋_GB2312" w:eastAsia="仿宋_GB2312" w:hAnsi="宋体" w:cs="宋体" w:hint="eastAsia"/>
          <w:sz w:val="32"/>
          <w:szCs w:val="32"/>
          <w:lang w:val="zh-TW" w:eastAsia="zh-TW" w:bidi="zh-TW"/>
        </w:rPr>
        <w:t>市</w:t>
      </w:r>
      <w:r w:rsidRPr="0038693B">
        <w:rPr>
          <w:rFonts w:ascii="仿宋_GB2312" w:eastAsia="仿宋_GB2312" w:hAnsi="宋体" w:cs="宋体"/>
          <w:sz w:val="32"/>
          <w:szCs w:val="32"/>
          <w:lang w:val="zh-TW" w:eastAsia="zh-TW" w:bidi="zh-TW"/>
        </w:rPr>
        <w:t>发展改革委印发了《</w:t>
      </w:r>
      <w:r w:rsidRPr="00F332A9">
        <w:rPr>
          <w:rFonts w:ascii="仿宋_GB2312" w:eastAsia="仿宋_GB2312" w:hAnsi="宋体" w:cs="宋体" w:hint="eastAsia"/>
          <w:sz w:val="32"/>
          <w:szCs w:val="32"/>
          <w:lang w:val="zh-TW" w:eastAsia="zh-TW" w:bidi="zh-TW"/>
        </w:rPr>
        <w:t>枣庄市</w:t>
      </w:r>
      <w:r w:rsidRPr="0038693B">
        <w:rPr>
          <w:rFonts w:ascii="仿宋_GB2312" w:eastAsia="仿宋_GB2312" w:hAnsi="宋体" w:cs="宋体"/>
          <w:sz w:val="32"/>
          <w:szCs w:val="32"/>
          <w:lang w:val="zh-TW" w:eastAsia="zh-TW" w:bidi="zh-TW"/>
        </w:rPr>
        <w:t>发展和改革委员会行政处罚裁量基准》（</w:t>
      </w:r>
      <w:r w:rsidRPr="00F332A9">
        <w:rPr>
          <w:rFonts w:ascii="仿宋_GB2312" w:eastAsia="仿宋_GB2312" w:hAnsi="宋体" w:cs="宋体" w:hint="eastAsia"/>
          <w:sz w:val="32"/>
          <w:szCs w:val="32"/>
          <w:lang w:val="zh-TW" w:eastAsia="zh-TW" w:bidi="zh-TW"/>
        </w:rPr>
        <w:t>枣</w:t>
      </w:r>
      <w:r w:rsidRPr="0038693B">
        <w:rPr>
          <w:rFonts w:ascii="仿宋_GB2312" w:eastAsia="仿宋_GB2312" w:hAnsi="宋体" w:cs="宋体"/>
          <w:sz w:val="32"/>
          <w:szCs w:val="32"/>
          <w:lang w:val="zh-TW" w:eastAsia="zh-TW" w:bidi="zh-TW"/>
        </w:rPr>
        <w:t>发改法规〔2020〕</w:t>
      </w:r>
      <w:r w:rsidRPr="00F332A9">
        <w:rPr>
          <w:rFonts w:ascii="仿宋_GB2312" w:eastAsia="仿宋_GB2312" w:hAnsi="宋体" w:cs="宋体" w:hint="eastAsia"/>
          <w:sz w:val="32"/>
          <w:szCs w:val="32"/>
          <w:lang w:val="zh-TW" w:eastAsia="zh-TW" w:bidi="zh-TW"/>
        </w:rPr>
        <w:t>205</w:t>
      </w:r>
      <w:r w:rsidRPr="0038693B">
        <w:rPr>
          <w:rFonts w:ascii="仿宋_GB2312" w:eastAsia="仿宋_GB2312" w:hAnsi="宋体" w:cs="宋体"/>
          <w:sz w:val="32"/>
          <w:szCs w:val="32"/>
          <w:lang w:val="zh-TW" w:eastAsia="zh-TW" w:bidi="zh-TW"/>
        </w:rPr>
        <w:t>号），现对《裁量基准》主要内容解读如下：</w:t>
      </w:r>
    </w:p>
    <w:p w:rsidR="00F332A9" w:rsidRPr="00F332A9" w:rsidRDefault="0038693B" w:rsidP="00F332A9">
      <w:pPr>
        <w:widowControl/>
        <w:ind w:firstLineChars="200" w:firstLine="640"/>
        <w:jc w:val="left"/>
        <w:rPr>
          <w:rFonts w:ascii="黑体" w:eastAsia="黑体" w:hAnsi="黑体" w:cs="宋体" w:hint="eastAsia"/>
          <w:sz w:val="32"/>
          <w:szCs w:val="32"/>
          <w:lang w:val="zh-TW" w:bidi="zh-TW"/>
        </w:rPr>
      </w:pPr>
      <w:r w:rsidRPr="0038693B">
        <w:rPr>
          <w:rFonts w:ascii="黑体" w:eastAsia="黑体" w:hAnsi="黑体" w:cs="宋体"/>
          <w:sz w:val="32"/>
          <w:szCs w:val="32"/>
          <w:lang w:val="zh-TW" w:eastAsia="zh-TW" w:bidi="zh-TW"/>
        </w:rPr>
        <w:t>一、制定背景</w:t>
      </w:r>
    </w:p>
    <w:p w:rsidR="00687115" w:rsidRDefault="00687115" w:rsidP="00F332A9">
      <w:pPr>
        <w:widowControl/>
        <w:ind w:firstLineChars="200" w:firstLine="640"/>
        <w:jc w:val="left"/>
        <w:rPr>
          <w:rFonts w:ascii="仿宋_GB2312" w:eastAsia="仿宋_GB2312"/>
          <w:sz w:val="32"/>
          <w:szCs w:val="32"/>
        </w:rPr>
      </w:pPr>
      <w:r>
        <w:rPr>
          <w:rFonts w:ascii="仿宋_GB2312" w:eastAsia="仿宋_GB2312" w:hint="eastAsia"/>
          <w:sz w:val="32"/>
          <w:szCs w:val="32"/>
        </w:rPr>
        <w:t>为贯彻落实《</w:t>
      </w:r>
      <w:r w:rsidRPr="00F14ECF">
        <w:rPr>
          <w:rFonts w:ascii="仿宋_GB2312" w:eastAsia="仿宋_GB2312"/>
          <w:sz w:val="32"/>
          <w:szCs w:val="32"/>
        </w:rPr>
        <w:t>枣庄市轻微违法行为不予行政处罚和一般违法行为减轻行政处罚事项清单</w:t>
      </w:r>
      <w:r w:rsidRPr="00F14ECF">
        <w:rPr>
          <w:rFonts w:ascii="仿宋_GB2312" w:eastAsia="仿宋_GB2312" w:hint="eastAsia"/>
          <w:sz w:val="32"/>
          <w:szCs w:val="32"/>
        </w:rPr>
        <w:t>》</w:t>
      </w:r>
      <w:r>
        <w:rPr>
          <w:rFonts w:ascii="仿宋_GB2312" w:eastAsia="仿宋_GB2312" w:hint="eastAsia"/>
          <w:sz w:val="32"/>
          <w:szCs w:val="32"/>
        </w:rPr>
        <w:t>（</w:t>
      </w:r>
      <w:r w:rsidRPr="00357884">
        <w:rPr>
          <w:rFonts w:ascii="仿宋_GB2312" w:eastAsia="仿宋_GB2312" w:hint="eastAsia"/>
          <w:sz w:val="32"/>
          <w:szCs w:val="32"/>
        </w:rPr>
        <w:t>枣政办字〔</w:t>
      </w:r>
      <w:r w:rsidRPr="00357884">
        <w:rPr>
          <w:rFonts w:ascii="仿宋_GB2312" w:eastAsia="仿宋_GB2312"/>
          <w:sz w:val="32"/>
          <w:szCs w:val="32"/>
        </w:rPr>
        <w:t>2020</w:t>
      </w:r>
      <w:r w:rsidRPr="00357884">
        <w:rPr>
          <w:rFonts w:ascii="仿宋_GB2312" w:eastAsia="仿宋_GB2312" w:hint="eastAsia"/>
          <w:sz w:val="32"/>
          <w:szCs w:val="32"/>
        </w:rPr>
        <w:t>〕</w:t>
      </w:r>
      <w:r w:rsidRPr="00357884">
        <w:rPr>
          <w:rFonts w:ascii="仿宋_GB2312" w:eastAsia="仿宋_GB2312"/>
          <w:sz w:val="32"/>
          <w:szCs w:val="32"/>
        </w:rPr>
        <w:t xml:space="preserve">31 </w:t>
      </w:r>
      <w:r w:rsidRPr="00357884">
        <w:rPr>
          <w:rFonts w:ascii="仿宋_GB2312" w:eastAsia="仿宋_GB2312" w:hint="eastAsia"/>
          <w:sz w:val="32"/>
          <w:szCs w:val="32"/>
        </w:rPr>
        <w:t>号</w:t>
      </w:r>
      <w:r>
        <w:rPr>
          <w:rFonts w:ascii="仿宋_GB2312" w:eastAsia="仿宋_GB2312" w:hint="eastAsia"/>
          <w:sz w:val="32"/>
          <w:szCs w:val="32"/>
        </w:rPr>
        <w:t>），</w:t>
      </w:r>
      <w:r w:rsidRPr="00B10F06">
        <w:rPr>
          <w:rFonts w:ascii="仿宋_GB2312" w:eastAsia="仿宋_GB2312" w:hint="eastAsia"/>
          <w:sz w:val="32"/>
          <w:szCs w:val="32"/>
        </w:rPr>
        <w:t>规范行政处罚自由裁量权，促进依法行政，保护公民、法人和其他社会组织的合法权益，</w:t>
      </w:r>
      <w:r>
        <w:rPr>
          <w:rFonts w:ascii="仿宋_GB2312" w:eastAsia="仿宋_GB2312" w:hint="eastAsia"/>
          <w:sz w:val="32"/>
          <w:szCs w:val="32"/>
        </w:rPr>
        <w:t>按照枣庄市</w:t>
      </w:r>
      <w:r w:rsidRPr="00357884">
        <w:rPr>
          <w:rFonts w:ascii="仿宋_GB2312" w:eastAsia="仿宋_GB2312" w:hint="eastAsia"/>
          <w:sz w:val="32"/>
          <w:szCs w:val="32"/>
        </w:rPr>
        <w:t>司法局</w:t>
      </w:r>
      <w:r>
        <w:rPr>
          <w:rFonts w:ascii="仿宋_GB2312" w:eastAsia="仿宋_GB2312" w:hint="eastAsia"/>
          <w:sz w:val="32"/>
          <w:szCs w:val="32"/>
        </w:rPr>
        <w:t>《关于梳理和公布行政处罚裁量基准的通知》（</w:t>
      </w:r>
      <w:r w:rsidRPr="00357884">
        <w:rPr>
          <w:rFonts w:ascii="仿宋_GB2312" w:eastAsia="仿宋_GB2312" w:hint="eastAsia"/>
          <w:sz w:val="32"/>
          <w:szCs w:val="32"/>
        </w:rPr>
        <w:t>枣司发〔</w:t>
      </w:r>
      <w:r w:rsidRPr="00357884">
        <w:rPr>
          <w:rFonts w:ascii="仿宋_GB2312" w:eastAsia="仿宋_GB2312"/>
          <w:sz w:val="32"/>
          <w:szCs w:val="32"/>
        </w:rPr>
        <w:t>2020</w:t>
      </w:r>
      <w:r w:rsidRPr="00357884">
        <w:rPr>
          <w:rFonts w:ascii="仿宋_GB2312" w:eastAsia="仿宋_GB2312" w:hint="eastAsia"/>
          <w:sz w:val="32"/>
          <w:szCs w:val="32"/>
        </w:rPr>
        <w:t>〕28</w:t>
      </w:r>
      <w:r w:rsidRPr="00357884">
        <w:rPr>
          <w:rFonts w:ascii="仿宋_GB2312" w:eastAsia="仿宋_GB2312"/>
          <w:sz w:val="32"/>
          <w:szCs w:val="32"/>
        </w:rPr>
        <w:t xml:space="preserve"> </w:t>
      </w:r>
      <w:r w:rsidRPr="00357884">
        <w:rPr>
          <w:rFonts w:ascii="仿宋_GB2312" w:eastAsia="仿宋_GB2312" w:hint="eastAsia"/>
          <w:sz w:val="32"/>
          <w:szCs w:val="32"/>
        </w:rPr>
        <w:t>号</w:t>
      </w:r>
      <w:r>
        <w:rPr>
          <w:rFonts w:ascii="仿宋_GB2312" w:eastAsia="仿宋_GB2312" w:hint="eastAsia"/>
          <w:sz w:val="32"/>
          <w:szCs w:val="32"/>
        </w:rPr>
        <w:t>）要求，市发展改革委对行政处罚裁量基准进行梳理修订。</w:t>
      </w:r>
    </w:p>
    <w:p w:rsidR="00687115" w:rsidRDefault="00687115" w:rsidP="00F332A9">
      <w:pPr>
        <w:pStyle w:val="Bodytext1"/>
        <w:tabs>
          <w:tab w:val="left" w:pos="1292"/>
        </w:tabs>
        <w:spacing w:line="240" w:lineRule="auto"/>
        <w:ind w:firstLine="200"/>
        <w:rPr>
          <w:rFonts w:ascii="黑体" w:eastAsia="黑体" w:hAnsi="黑体" w:cs="黑体"/>
          <w:sz w:val="32"/>
          <w:szCs w:val="32"/>
        </w:rPr>
      </w:pPr>
      <w:r>
        <w:rPr>
          <w:rFonts w:ascii="黑体" w:eastAsia="黑体" w:hAnsi="黑体" w:cs="黑体" w:hint="eastAsia"/>
          <w:color w:val="000000"/>
          <w:sz w:val="32"/>
          <w:szCs w:val="32"/>
          <w:lang w:eastAsia="zh-CN"/>
        </w:rPr>
        <w:t>二</w:t>
      </w:r>
      <w:r>
        <w:rPr>
          <w:rFonts w:ascii="黑体" w:eastAsia="黑体" w:hAnsi="黑体" w:cs="黑体" w:hint="eastAsia"/>
          <w:color w:val="000000"/>
          <w:sz w:val="32"/>
          <w:szCs w:val="32"/>
        </w:rPr>
        <w:t>、</w:t>
      </w:r>
      <w:r>
        <w:rPr>
          <w:rFonts w:ascii="黑体" w:eastAsia="黑体" w:hAnsi="黑体" w:cs="黑体" w:hint="eastAsia"/>
          <w:color w:val="000000"/>
          <w:sz w:val="32"/>
          <w:szCs w:val="32"/>
          <w:lang w:eastAsia="zh-CN"/>
        </w:rPr>
        <w:t>制定</w:t>
      </w:r>
      <w:r>
        <w:rPr>
          <w:rFonts w:ascii="黑体" w:eastAsia="黑体" w:hAnsi="黑体" w:cs="黑体" w:hint="eastAsia"/>
          <w:color w:val="000000"/>
          <w:sz w:val="32"/>
          <w:szCs w:val="32"/>
        </w:rPr>
        <w:t>过程</w:t>
      </w:r>
    </w:p>
    <w:p w:rsidR="00687115" w:rsidRDefault="00687115" w:rsidP="00F332A9">
      <w:pPr>
        <w:ind w:firstLineChars="200" w:firstLine="640"/>
        <w:rPr>
          <w:rFonts w:ascii="仿宋_GB2312" w:eastAsia="仿宋_GB2312" w:hAnsi="仿宋_GB2312" w:cs="仿宋_GB2312"/>
          <w:sz w:val="32"/>
          <w:szCs w:val="32"/>
        </w:rPr>
      </w:pPr>
      <w:r>
        <w:rPr>
          <w:rFonts w:ascii="仿宋" w:eastAsia="仿宋" w:hAnsi="仿宋" w:hint="eastAsia"/>
          <w:sz w:val="32"/>
          <w:szCs w:val="32"/>
        </w:rPr>
        <w:t>按照省发展改革委和省粮食局最新公布的</w:t>
      </w:r>
      <w:r w:rsidRPr="00CA712E">
        <w:rPr>
          <w:rFonts w:ascii="仿宋_GB2312" w:eastAsia="仿宋_GB2312" w:hint="eastAsia"/>
          <w:sz w:val="32"/>
          <w:szCs w:val="32"/>
        </w:rPr>
        <w:t>行政处罚裁量基准</w:t>
      </w:r>
      <w:r>
        <w:rPr>
          <w:rFonts w:ascii="仿宋_GB2312" w:eastAsia="仿宋_GB2312" w:hint="eastAsia"/>
          <w:sz w:val="32"/>
          <w:szCs w:val="32"/>
        </w:rPr>
        <w:t>和有关法律法规，结合《</w:t>
      </w:r>
      <w:r w:rsidRPr="00F14ECF">
        <w:rPr>
          <w:rFonts w:ascii="仿宋_GB2312" w:eastAsia="仿宋_GB2312"/>
          <w:sz w:val="32"/>
          <w:szCs w:val="32"/>
        </w:rPr>
        <w:t>枣庄市轻微违法行为不予行政处罚和一般违法行为减轻行政处罚事项清单</w:t>
      </w:r>
      <w:r w:rsidRPr="00F14ECF">
        <w:rPr>
          <w:rFonts w:ascii="仿宋_GB2312" w:eastAsia="仿宋_GB2312" w:hint="eastAsia"/>
          <w:sz w:val="32"/>
          <w:szCs w:val="32"/>
        </w:rPr>
        <w:t>》</w:t>
      </w:r>
      <w:r>
        <w:rPr>
          <w:rFonts w:ascii="仿宋_GB2312" w:eastAsia="仿宋_GB2312" w:hint="eastAsia"/>
          <w:sz w:val="32"/>
          <w:szCs w:val="32"/>
        </w:rPr>
        <w:t>，</w:t>
      </w:r>
      <w:r>
        <w:rPr>
          <w:rFonts w:ascii="仿宋" w:eastAsia="仿宋" w:hAnsi="仿宋" w:hint="eastAsia"/>
          <w:sz w:val="32"/>
          <w:szCs w:val="32"/>
        </w:rPr>
        <w:t>起草了新的</w:t>
      </w:r>
      <w:r w:rsidRPr="00CA712E">
        <w:rPr>
          <w:rFonts w:ascii="仿宋_GB2312" w:eastAsia="仿宋_GB2312" w:hint="eastAsia"/>
          <w:sz w:val="32"/>
          <w:szCs w:val="32"/>
        </w:rPr>
        <w:t>《</w:t>
      </w:r>
      <w:r>
        <w:rPr>
          <w:rFonts w:ascii="仿宋_GB2312" w:eastAsia="仿宋_GB2312" w:hint="eastAsia"/>
          <w:sz w:val="32"/>
          <w:szCs w:val="32"/>
        </w:rPr>
        <w:t>枣庄市</w:t>
      </w:r>
      <w:r w:rsidRPr="00CA712E">
        <w:rPr>
          <w:rFonts w:ascii="仿宋_GB2312" w:eastAsia="仿宋_GB2312" w:hint="eastAsia"/>
          <w:sz w:val="32"/>
          <w:szCs w:val="32"/>
        </w:rPr>
        <w:t>发展和改革委员会行政处罚裁量基准》</w:t>
      </w:r>
      <w:r>
        <w:rPr>
          <w:rFonts w:ascii="仿宋_GB2312" w:eastAsia="仿宋_GB2312" w:hint="eastAsia"/>
          <w:sz w:val="32"/>
          <w:szCs w:val="32"/>
        </w:rPr>
        <w:t>（征求意见稿），</w:t>
      </w:r>
      <w:r w:rsidRPr="00687115">
        <w:rPr>
          <w:rFonts w:ascii="仿宋_GB2312" w:eastAsia="仿宋_GB2312"/>
          <w:sz w:val="32"/>
          <w:szCs w:val="32"/>
        </w:rPr>
        <w:t>通过我委门户网站面向社会公开征求意见</w:t>
      </w:r>
      <w:r w:rsidR="00F332A9">
        <w:rPr>
          <w:rFonts w:ascii="仿宋_GB2312" w:eastAsia="仿宋_GB2312" w:hint="eastAsia"/>
          <w:sz w:val="32"/>
          <w:szCs w:val="32"/>
        </w:rPr>
        <w:t>，</w:t>
      </w:r>
      <w:r>
        <w:rPr>
          <w:rFonts w:ascii="仿宋_GB2312" w:eastAsia="仿宋_GB2312" w:hint="eastAsia"/>
          <w:sz w:val="32"/>
          <w:szCs w:val="32"/>
        </w:rPr>
        <w:t>并报市司法局审核同意</w:t>
      </w:r>
      <w:r>
        <w:rPr>
          <w:rFonts w:ascii="仿宋_GB2312" w:eastAsia="仿宋_GB2312" w:hAnsi="仿宋_GB2312" w:cs="仿宋_GB2312" w:hint="eastAsia"/>
          <w:color w:val="000000"/>
          <w:sz w:val="32"/>
          <w:szCs w:val="32"/>
        </w:rPr>
        <w:t>。</w:t>
      </w:r>
    </w:p>
    <w:p w:rsidR="00687115" w:rsidRPr="00F332A9" w:rsidRDefault="00F332A9" w:rsidP="00F332A9">
      <w:pPr>
        <w:pStyle w:val="Bodytext1"/>
        <w:tabs>
          <w:tab w:val="left" w:pos="1292"/>
        </w:tabs>
        <w:spacing w:line="240" w:lineRule="auto"/>
        <w:ind w:firstLine="200"/>
        <w:rPr>
          <w:rFonts w:ascii="仿宋_GB2312" w:eastAsia="仿宋_GB2312" w:hAnsiTheme="minorHAnsi" w:cstheme="minorBidi"/>
          <w:sz w:val="32"/>
          <w:szCs w:val="32"/>
          <w:lang w:val="en-US" w:eastAsia="zh-CN" w:bidi="ar-SA"/>
        </w:rPr>
      </w:pPr>
      <w:r>
        <w:rPr>
          <w:rFonts w:ascii="黑体" w:eastAsia="黑体" w:hAnsi="黑体" w:cs="黑体" w:hint="eastAsia"/>
          <w:color w:val="000000"/>
          <w:sz w:val="32"/>
          <w:szCs w:val="32"/>
          <w:lang w:eastAsia="zh-CN"/>
        </w:rPr>
        <w:t>三</w:t>
      </w:r>
      <w:r w:rsidR="00687115">
        <w:rPr>
          <w:rFonts w:ascii="黑体" w:eastAsia="黑体" w:hAnsi="黑体" w:cs="黑体" w:hint="eastAsia"/>
          <w:color w:val="000000"/>
          <w:sz w:val="32"/>
          <w:szCs w:val="32"/>
        </w:rPr>
        <w:t>、主要内容</w:t>
      </w:r>
    </w:p>
    <w:p w:rsidR="00687115" w:rsidRPr="00B719DF" w:rsidRDefault="00F332A9" w:rsidP="00F332A9">
      <w:pPr>
        <w:ind w:firstLineChars="200" w:firstLine="640"/>
        <w:rPr>
          <w:rFonts w:ascii="仿宋_GB2312" w:eastAsia="仿宋_GB2312"/>
          <w:sz w:val="32"/>
          <w:szCs w:val="32"/>
        </w:rPr>
      </w:pPr>
      <w:r w:rsidRPr="00F332A9">
        <w:rPr>
          <w:rFonts w:ascii="仿宋_GB2312" w:eastAsia="仿宋_GB2312"/>
          <w:sz w:val="32"/>
          <w:szCs w:val="32"/>
        </w:rPr>
        <w:t>《裁量基准》以表格形式呈现，共分为处罚事项、处罚依据、违法情节、违法程度、裁量基准等5项内容，</w:t>
      </w:r>
      <w:r w:rsidR="00687115">
        <w:rPr>
          <w:rFonts w:ascii="仿宋_GB2312" w:eastAsia="仿宋_GB2312" w:hint="eastAsia"/>
          <w:sz w:val="32"/>
          <w:szCs w:val="32"/>
        </w:rPr>
        <w:t>共涉及</w:t>
      </w:r>
      <w:r w:rsidR="00687115">
        <w:rPr>
          <w:rFonts w:ascii="仿宋_GB2312" w:eastAsia="仿宋_GB2312" w:hint="eastAsia"/>
          <w:sz w:val="32"/>
          <w:szCs w:val="32"/>
        </w:rPr>
        <w:lastRenderedPageBreak/>
        <w:t>裁量权的行政处罚22项，经细化后76项。其中投资项目管理3项、细化后8项；</w:t>
      </w:r>
      <w:r w:rsidR="00687115" w:rsidRPr="00F332A9">
        <w:rPr>
          <w:rFonts w:ascii="仿宋_GB2312" w:eastAsia="仿宋_GB2312"/>
          <w:sz w:val="32"/>
          <w:szCs w:val="32"/>
        </w:rPr>
        <w:t>节能管理</w:t>
      </w:r>
      <w:r w:rsidR="00687115" w:rsidRPr="00F332A9">
        <w:rPr>
          <w:rFonts w:ascii="仿宋_GB2312" w:eastAsia="仿宋_GB2312" w:hint="eastAsia"/>
          <w:sz w:val="32"/>
          <w:szCs w:val="32"/>
        </w:rPr>
        <w:t>1项、</w:t>
      </w:r>
      <w:r w:rsidR="00687115">
        <w:rPr>
          <w:rFonts w:ascii="仿宋_GB2312" w:eastAsia="仿宋_GB2312" w:hint="eastAsia"/>
          <w:sz w:val="32"/>
          <w:szCs w:val="32"/>
        </w:rPr>
        <w:t>细化后2项；</w:t>
      </w:r>
      <w:r w:rsidR="00687115" w:rsidRPr="00F332A9">
        <w:rPr>
          <w:rFonts w:ascii="仿宋_GB2312" w:eastAsia="仿宋_GB2312" w:hint="eastAsia"/>
          <w:sz w:val="32"/>
          <w:szCs w:val="32"/>
        </w:rPr>
        <w:t>招投标管理1项</w:t>
      </w:r>
      <w:r w:rsidR="00687115">
        <w:rPr>
          <w:rFonts w:ascii="仿宋_GB2312" w:eastAsia="仿宋_GB2312" w:hint="eastAsia"/>
          <w:sz w:val="32"/>
          <w:szCs w:val="32"/>
        </w:rPr>
        <w:t>、细化后3项；</w:t>
      </w:r>
      <w:r w:rsidR="00687115" w:rsidRPr="00787ADD">
        <w:rPr>
          <w:rFonts w:ascii="仿宋_GB2312" w:eastAsia="仿宋_GB2312" w:hint="eastAsia"/>
          <w:sz w:val="32"/>
          <w:szCs w:val="32"/>
        </w:rPr>
        <w:t>信用</w:t>
      </w:r>
      <w:r w:rsidR="00687115">
        <w:rPr>
          <w:rFonts w:ascii="仿宋_GB2312" w:eastAsia="仿宋_GB2312" w:hint="eastAsia"/>
          <w:sz w:val="32"/>
          <w:szCs w:val="32"/>
        </w:rPr>
        <w:t>管理1项，细化后2项；价格管理3项，细化后10项；</w:t>
      </w:r>
      <w:r w:rsidR="00687115" w:rsidRPr="00787ADD">
        <w:rPr>
          <w:rFonts w:ascii="仿宋_GB2312" w:eastAsia="仿宋_GB2312" w:hint="eastAsia"/>
          <w:sz w:val="32"/>
          <w:szCs w:val="32"/>
        </w:rPr>
        <w:t>粮食管理</w:t>
      </w:r>
      <w:r w:rsidR="00687115">
        <w:rPr>
          <w:rFonts w:ascii="仿宋_GB2312" w:eastAsia="仿宋_GB2312" w:hint="eastAsia"/>
          <w:sz w:val="32"/>
          <w:szCs w:val="32"/>
        </w:rPr>
        <w:t>13项，细化后51</w:t>
      </w:r>
      <w:r w:rsidR="00687115" w:rsidRPr="000F5116">
        <w:rPr>
          <w:rFonts w:ascii="仿宋_GB2312" w:eastAsia="仿宋_GB2312" w:hint="eastAsia"/>
          <w:sz w:val="32"/>
          <w:szCs w:val="32"/>
        </w:rPr>
        <w:t>项</w:t>
      </w:r>
      <w:r w:rsidR="00687115">
        <w:rPr>
          <w:rFonts w:ascii="仿宋_GB2312" w:eastAsia="仿宋_GB2312" w:hint="eastAsia"/>
          <w:sz w:val="32"/>
          <w:szCs w:val="32"/>
        </w:rPr>
        <w:t>。</w:t>
      </w:r>
    </w:p>
    <w:sectPr w:rsidR="00687115" w:rsidRPr="00B719DF" w:rsidSect="003C32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0A4C"/>
    <w:rsid w:val="00014597"/>
    <w:rsid w:val="000251B4"/>
    <w:rsid w:val="00025CD1"/>
    <w:rsid w:val="0003291D"/>
    <w:rsid w:val="000864B0"/>
    <w:rsid w:val="000C265A"/>
    <w:rsid w:val="000D0547"/>
    <w:rsid w:val="00117066"/>
    <w:rsid w:val="0012221F"/>
    <w:rsid w:val="0015758C"/>
    <w:rsid w:val="00176BDD"/>
    <w:rsid w:val="001A18DD"/>
    <w:rsid w:val="001A6B09"/>
    <w:rsid w:val="001C52A5"/>
    <w:rsid w:val="001E53DC"/>
    <w:rsid w:val="001E5811"/>
    <w:rsid w:val="00211E21"/>
    <w:rsid w:val="00222912"/>
    <w:rsid w:val="00233608"/>
    <w:rsid w:val="002715C0"/>
    <w:rsid w:val="00276DDD"/>
    <w:rsid w:val="00294043"/>
    <w:rsid w:val="00296A32"/>
    <w:rsid w:val="00297F59"/>
    <w:rsid w:val="002B1EAC"/>
    <w:rsid w:val="002C065E"/>
    <w:rsid w:val="002D0926"/>
    <w:rsid w:val="002D0A4C"/>
    <w:rsid w:val="002D7324"/>
    <w:rsid w:val="002E4F91"/>
    <w:rsid w:val="002F185D"/>
    <w:rsid w:val="003404E8"/>
    <w:rsid w:val="003520EA"/>
    <w:rsid w:val="0035602A"/>
    <w:rsid w:val="00362540"/>
    <w:rsid w:val="00364AE3"/>
    <w:rsid w:val="003863C4"/>
    <w:rsid w:val="0038643C"/>
    <w:rsid w:val="0038693B"/>
    <w:rsid w:val="00392F94"/>
    <w:rsid w:val="00394BD5"/>
    <w:rsid w:val="003A06B9"/>
    <w:rsid w:val="003A251A"/>
    <w:rsid w:val="003B2A71"/>
    <w:rsid w:val="003B2C39"/>
    <w:rsid w:val="003C3274"/>
    <w:rsid w:val="004003C8"/>
    <w:rsid w:val="00400975"/>
    <w:rsid w:val="00404DF9"/>
    <w:rsid w:val="00416F3C"/>
    <w:rsid w:val="00421421"/>
    <w:rsid w:val="00433BEA"/>
    <w:rsid w:val="00440504"/>
    <w:rsid w:val="004454D8"/>
    <w:rsid w:val="00454822"/>
    <w:rsid w:val="004764F0"/>
    <w:rsid w:val="00480933"/>
    <w:rsid w:val="00485311"/>
    <w:rsid w:val="004B34BD"/>
    <w:rsid w:val="004C34A5"/>
    <w:rsid w:val="004D6496"/>
    <w:rsid w:val="004E3324"/>
    <w:rsid w:val="004F2BAD"/>
    <w:rsid w:val="00520D55"/>
    <w:rsid w:val="0052225A"/>
    <w:rsid w:val="005234FE"/>
    <w:rsid w:val="00565FCF"/>
    <w:rsid w:val="005731C9"/>
    <w:rsid w:val="005738FE"/>
    <w:rsid w:val="005B308A"/>
    <w:rsid w:val="005B715A"/>
    <w:rsid w:val="005C255E"/>
    <w:rsid w:val="005E2AE5"/>
    <w:rsid w:val="005E38D0"/>
    <w:rsid w:val="005F3A98"/>
    <w:rsid w:val="00607602"/>
    <w:rsid w:val="00610FBE"/>
    <w:rsid w:val="00615537"/>
    <w:rsid w:val="006155D2"/>
    <w:rsid w:val="0063231C"/>
    <w:rsid w:val="006460A5"/>
    <w:rsid w:val="006521F6"/>
    <w:rsid w:val="0065776D"/>
    <w:rsid w:val="00687115"/>
    <w:rsid w:val="006937D9"/>
    <w:rsid w:val="006C1D99"/>
    <w:rsid w:val="00717006"/>
    <w:rsid w:val="00761D9D"/>
    <w:rsid w:val="00764D70"/>
    <w:rsid w:val="007733C9"/>
    <w:rsid w:val="00791D30"/>
    <w:rsid w:val="007A1E82"/>
    <w:rsid w:val="007F55B3"/>
    <w:rsid w:val="008030FE"/>
    <w:rsid w:val="00821554"/>
    <w:rsid w:val="008605C5"/>
    <w:rsid w:val="00874F9D"/>
    <w:rsid w:val="00884EEA"/>
    <w:rsid w:val="00893416"/>
    <w:rsid w:val="008A5A76"/>
    <w:rsid w:val="008D5DC8"/>
    <w:rsid w:val="008E28AF"/>
    <w:rsid w:val="00910933"/>
    <w:rsid w:val="00946EB2"/>
    <w:rsid w:val="0095527B"/>
    <w:rsid w:val="00975495"/>
    <w:rsid w:val="00981008"/>
    <w:rsid w:val="00982951"/>
    <w:rsid w:val="009856CF"/>
    <w:rsid w:val="009904C1"/>
    <w:rsid w:val="00997883"/>
    <w:rsid w:val="009A4415"/>
    <w:rsid w:val="009A6E44"/>
    <w:rsid w:val="009B09C1"/>
    <w:rsid w:val="009C12A4"/>
    <w:rsid w:val="009C24A1"/>
    <w:rsid w:val="009D7C0F"/>
    <w:rsid w:val="009F2297"/>
    <w:rsid w:val="009F2753"/>
    <w:rsid w:val="00A10301"/>
    <w:rsid w:val="00A309A7"/>
    <w:rsid w:val="00A6661B"/>
    <w:rsid w:val="00A73572"/>
    <w:rsid w:val="00A74174"/>
    <w:rsid w:val="00AA0700"/>
    <w:rsid w:val="00AA3E16"/>
    <w:rsid w:val="00AC16BA"/>
    <w:rsid w:val="00AC24EE"/>
    <w:rsid w:val="00AE7823"/>
    <w:rsid w:val="00AF3215"/>
    <w:rsid w:val="00B040E0"/>
    <w:rsid w:val="00B3731F"/>
    <w:rsid w:val="00B51EF9"/>
    <w:rsid w:val="00B745F3"/>
    <w:rsid w:val="00B77749"/>
    <w:rsid w:val="00B97CD7"/>
    <w:rsid w:val="00BA26A6"/>
    <w:rsid w:val="00BA7E18"/>
    <w:rsid w:val="00BB0093"/>
    <w:rsid w:val="00BB788F"/>
    <w:rsid w:val="00BC4B8A"/>
    <w:rsid w:val="00BE35E0"/>
    <w:rsid w:val="00C07D4A"/>
    <w:rsid w:val="00C10D15"/>
    <w:rsid w:val="00C43617"/>
    <w:rsid w:val="00C43B79"/>
    <w:rsid w:val="00C57AD7"/>
    <w:rsid w:val="00C648EF"/>
    <w:rsid w:val="00C64BBA"/>
    <w:rsid w:val="00C82D03"/>
    <w:rsid w:val="00C86D7D"/>
    <w:rsid w:val="00CA6D31"/>
    <w:rsid w:val="00CD135B"/>
    <w:rsid w:val="00CD2A0E"/>
    <w:rsid w:val="00CF79F6"/>
    <w:rsid w:val="00D24D78"/>
    <w:rsid w:val="00D522B9"/>
    <w:rsid w:val="00D774AF"/>
    <w:rsid w:val="00DB0F24"/>
    <w:rsid w:val="00DB3429"/>
    <w:rsid w:val="00DC7515"/>
    <w:rsid w:val="00DD5A60"/>
    <w:rsid w:val="00DF0D84"/>
    <w:rsid w:val="00E003E4"/>
    <w:rsid w:val="00E1532D"/>
    <w:rsid w:val="00E170F8"/>
    <w:rsid w:val="00E45525"/>
    <w:rsid w:val="00E64A74"/>
    <w:rsid w:val="00E71967"/>
    <w:rsid w:val="00E80029"/>
    <w:rsid w:val="00E93B24"/>
    <w:rsid w:val="00EC60DD"/>
    <w:rsid w:val="00ED5CD8"/>
    <w:rsid w:val="00EF2EAD"/>
    <w:rsid w:val="00F24702"/>
    <w:rsid w:val="00F3324F"/>
    <w:rsid w:val="00F332A9"/>
    <w:rsid w:val="00F658AF"/>
    <w:rsid w:val="00F84F4C"/>
    <w:rsid w:val="00FC4480"/>
    <w:rsid w:val="00FC60D3"/>
    <w:rsid w:val="00FE1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687115"/>
    <w:pPr>
      <w:spacing w:line="420" w:lineRule="auto"/>
      <w:ind w:firstLine="400"/>
    </w:pPr>
    <w:rPr>
      <w:rFonts w:ascii="宋体" w:eastAsia="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divs>
    <w:div w:id="2067869654">
      <w:bodyDiv w:val="1"/>
      <w:marLeft w:val="0"/>
      <w:marRight w:val="0"/>
      <w:marTop w:val="0"/>
      <w:marBottom w:val="0"/>
      <w:divBdr>
        <w:top w:val="none" w:sz="0" w:space="0" w:color="auto"/>
        <w:left w:val="none" w:sz="0" w:space="0" w:color="auto"/>
        <w:bottom w:val="none" w:sz="0" w:space="0" w:color="auto"/>
        <w:right w:val="none" w:sz="0" w:space="0" w:color="auto"/>
      </w:divBdr>
      <w:divsChild>
        <w:div w:id="1461730048">
          <w:marLeft w:val="0"/>
          <w:marRight w:val="0"/>
          <w:marTop w:val="0"/>
          <w:marBottom w:val="0"/>
          <w:divBdr>
            <w:top w:val="none" w:sz="0" w:space="0" w:color="auto"/>
            <w:left w:val="none" w:sz="0" w:space="0" w:color="auto"/>
            <w:bottom w:val="none" w:sz="0" w:space="0" w:color="auto"/>
            <w:right w:val="none" w:sz="0" w:space="0" w:color="auto"/>
          </w:divBdr>
          <w:divsChild>
            <w:div w:id="1555509454">
              <w:marLeft w:val="0"/>
              <w:marRight w:val="0"/>
              <w:marTop w:val="0"/>
              <w:marBottom w:val="0"/>
              <w:divBdr>
                <w:top w:val="none" w:sz="0" w:space="0" w:color="auto"/>
                <w:left w:val="none" w:sz="0" w:space="0" w:color="auto"/>
                <w:bottom w:val="none" w:sz="0" w:space="0" w:color="auto"/>
                <w:right w:val="none" w:sz="0" w:space="0" w:color="auto"/>
              </w:divBdr>
              <w:divsChild>
                <w:div w:id="1919512092">
                  <w:marLeft w:val="0"/>
                  <w:marRight w:val="0"/>
                  <w:marTop w:val="0"/>
                  <w:marBottom w:val="700"/>
                  <w:divBdr>
                    <w:top w:val="none" w:sz="0" w:space="0" w:color="auto"/>
                    <w:left w:val="none" w:sz="0" w:space="0" w:color="auto"/>
                    <w:bottom w:val="none" w:sz="0" w:space="0" w:color="auto"/>
                    <w:right w:val="none" w:sz="0" w:space="0" w:color="auto"/>
                  </w:divBdr>
                  <w:divsChild>
                    <w:div w:id="2005013021">
                      <w:marLeft w:val="0"/>
                      <w:marRight w:val="0"/>
                      <w:marTop w:val="0"/>
                      <w:marBottom w:val="0"/>
                      <w:divBdr>
                        <w:top w:val="none" w:sz="0" w:space="0" w:color="auto"/>
                        <w:left w:val="none" w:sz="0" w:space="0" w:color="auto"/>
                        <w:bottom w:val="none" w:sz="0" w:space="0" w:color="auto"/>
                        <w:right w:val="none" w:sz="0" w:space="0" w:color="auto"/>
                      </w:divBdr>
                      <w:divsChild>
                        <w:div w:id="18907270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Words>
  <Characters>495</Characters>
  <Application>Microsoft Office Word</Application>
  <DocSecurity>0</DocSecurity>
  <Lines>4</Lines>
  <Paragraphs>1</Paragraphs>
  <ScaleCrop>false</ScaleCrop>
  <Company>iTianKong.com</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2020-11-06T03:30:00Z</dcterms:created>
  <dcterms:modified xsi:type="dcterms:W3CDTF">2020-11-06T03:37:00Z</dcterms:modified>
</cp:coreProperties>
</file>